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4F80" w14:textId="77777777" w:rsidR="00B50BF8" w:rsidRDefault="00B75A66" w:rsidP="00B75A66">
      <w:pPr>
        <w:ind w:left="-9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81532">
        <w:rPr>
          <w:rFonts w:ascii="Comic Sans MS" w:hAnsi="Comic Sans MS"/>
          <w:b/>
          <w:sz w:val="24"/>
          <w:szCs w:val="24"/>
          <w:u w:val="single"/>
        </w:rPr>
        <w:t>The Blue Book Bag Take Home Program</w:t>
      </w:r>
    </w:p>
    <w:p w14:paraId="087EC95B" w14:textId="77777777" w:rsidR="00A50C9F" w:rsidRPr="00A81532" w:rsidRDefault="00A50C9F" w:rsidP="00A50C9F">
      <w:pPr>
        <w:ind w:left="-9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Purpose</w:t>
      </w:r>
    </w:p>
    <w:p w14:paraId="02FF5219" w14:textId="77777777" w:rsidR="00A50C9F" w:rsidRDefault="00B75A66" w:rsidP="00B75A66">
      <w:pPr>
        <w:ind w:left="-90"/>
        <w:rPr>
          <w:rFonts w:ascii="Comic Sans MS" w:hAnsi="Comic Sans MS"/>
          <w:sz w:val="20"/>
          <w:szCs w:val="20"/>
        </w:rPr>
      </w:pPr>
      <w:r w:rsidRPr="006613EA">
        <w:rPr>
          <w:rFonts w:ascii="Comic Sans MS" w:hAnsi="Comic Sans MS"/>
          <w:sz w:val="20"/>
          <w:szCs w:val="20"/>
        </w:rPr>
        <w:t xml:space="preserve">The Blue Book Bag Program </w:t>
      </w:r>
      <w:r w:rsidR="00A50C9F">
        <w:rPr>
          <w:rFonts w:ascii="Comic Sans MS" w:hAnsi="Comic Sans MS"/>
          <w:sz w:val="20"/>
          <w:szCs w:val="20"/>
        </w:rPr>
        <w:t xml:space="preserve">(BBBP) </w:t>
      </w:r>
      <w:r w:rsidRPr="006613EA">
        <w:rPr>
          <w:rFonts w:ascii="Comic Sans MS" w:hAnsi="Comic Sans MS"/>
          <w:sz w:val="20"/>
          <w:szCs w:val="20"/>
        </w:rPr>
        <w:t xml:space="preserve">is an excellent time for you and your child to read and discuss literature at home. </w:t>
      </w:r>
      <w:r w:rsidR="00A50C9F">
        <w:rPr>
          <w:rFonts w:ascii="Comic Sans MS" w:hAnsi="Comic Sans MS"/>
          <w:sz w:val="20"/>
          <w:szCs w:val="20"/>
        </w:rPr>
        <w:t xml:space="preserve">The BBBP helps families develop, practice and sustain good reading practices at home. </w:t>
      </w:r>
    </w:p>
    <w:p w14:paraId="68767238" w14:textId="0CF5314F" w:rsidR="00A50C9F" w:rsidRDefault="008755B1" w:rsidP="00A50C9F">
      <w:p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A50C9F">
        <w:rPr>
          <w:rFonts w:ascii="Comic Sans MS" w:hAnsi="Comic Sans MS"/>
          <w:sz w:val="20"/>
          <w:szCs w:val="20"/>
        </w:rPr>
        <w:t>books</w:t>
      </w:r>
      <w:r>
        <w:rPr>
          <w:rFonts w:ascii="Comic Sans MS" w:hAnsi="Comic Sans MS"/>
          <w:sz w:val="20"/>
          <w:szCs w:val="20"/>
        </w:rPr>
        <w:t xml:space="preserve"> </w:t>
      </w:r>
      <w:r w:rsidR="00CD464E">
        <w:rPr>
          <w:rFonts w:ascii="Comic Sans MS" w:hAnsi="Comic Sans MS"/>
          <w:sz w:val="20"/>
          <w:szCs w:val="20"/>
        </w:rPr>
        <w:t xml:space="preserve">included </w:t>
      </w:r>
      <w:r>
        <w:rPr>
          <w:rFonts w:ascii="Comic Sans MS" w:hAnsi="Comic Sans MS"/>
          <w:sz w:val="20"/>
          <w:szCs w:val="20"/>
        </w:rPr>
        <w:t>in the BBBP were updated</w:t>
      </w:r>
      <w:r w:rsidR="00AE36AE">
        <w:rPr>
          <w:rFonts w:ascii="Comic Sans MS" w:hAnsi="Comic Sans MS"/>
          <w:sz w:val="20"/>
          <w:szCs w:val="20"/>
        </w:rPr>
        <w:t xml:space="preserve"> for the 2015-2016 school year.</w:t>
      </w:r>
      <w:bookmarkStart w:id="0" w:name="_GoBack"/>
      <w:bookmarkEnd w:id="0"/>
      <w:r w:rsidR="00A50C9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The </w:t>
      </w:r>
      <w:proofErr w:type="gramStart"/>
      <w:r>
        <w:rPr>
          <w:rFonts w:ascii="Comic Sans MS" w:hAnsi="Comic Sans MS"/>
          <w:sz w:val="20"/>
          <w:szCs w:val="20"/>
        </w:rPr>
        <w:t xml:space="preserve">list of 30 titles </w:t>
      </w:r>
      <w:r w:rsidR="00A50C9F">
        <w:rPr>
          <w:rFonts w:ascii="Comic Sans MS" w:hAnsi="Comic Sans MS"/>
          <w:sz w:val="20"/>
          <w:szCs w:val="20"/>
        </w:rPr>
        <w:t>reflect</w:t>
      </w:r>
      <w:proofErr w:type="gramEnd"/>
      <w:r w:rsidR="00A50C9F">
        <w:rPr>
          <w:rFonts w:ascii="Comic Sans MS" w:hAnsi="Comic Sans MS"/>
          <w:sz w:val="20"/>
          <w:szCs w:val="20"/>
        </w:rPr>
        <w:t xml:space="preserve"> the Common Core State Standards. </w:t>
      </w:r>
    </w:p>
    <w:p w14:paraId="2308AABC" w14:textId="343216E1" w:rsidR="00B75A66" w:rsidRDefault="00A50C9F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8755B1">
        <w:rPr>
          <w:rFonts w:ascii="Comic Sans MS" w:hAnsi="Comic Sans MS"/>
          <w:sz w:val="20"/>
          <w:szCs w:val="20"/>
        </w:rPr>
        <w:t xml:space="preserve">Half of the titles are </w:t>
      </w:r>
      <w:r w:rsidR="00BB72EC">
        <w:rPr>
          <w:rFonts w:ascii="Comic Sans MS" w:hAnsi="Comic Sans MS"/>
          <w:sz w:val="20"/>
          <w:szCs w:val="20"/>
        </w:rPr>
        <w:t>fiction (</w:t>
      </w:r>
      <w:r w:rsidR="001333B2">
        <w:rPr>
          <w:rFonts w:ascii="Comic Sans MS" w:hAnsi="Comic Sans MS"/>
          <w:sz w:val="20"/>
          <w:szCs w:val="20"/>
        </w:rPr>
        <w:t>books that tell stories</w:t>
      </w:r>
      <w:r w:rsidR="00BB72EC">
        <w:rPr>
          <w:rFonts w:ascii="Comic Sans MS" w:hAnsi="Comic Sans MS"/>
          <w:sz w:val="20"/>
          <w:szCs w:val="20"/>
        </w:rPr>
        <w:t xml:space="preserve">) and half are </w:t>
      </w:r>
      <w:r w:rsidRPr="008755B1">
        <w:rPr>
          <w:rFonts w:ascii="Comic Sans MS" w:hAnsi="Comic Sans MS"/>
          <w:sz w:val="20"/>
          <w:szCs w:val="20"/>
        </w:rPr>
        <w:t>non-fiction</w:t>
      </w:r>
      <w:r w:rsidR="00BB72EC">
        <w:rPr>
          <w:rFonts w:ascii="Comic Sans MS" w:hAnsi="Comic Sans MS"/>
          <w:sz w:val="20"/>
          <w:szCs w:val="20"/>
        </w:rPr>
        <w:t xml:space="preserve"> (</w:t>
      </w:r>
      <w:r w:rsidR="001333B2">
        <w:rPr>
          <w:rFonts w:ascii="Comic Sans MS" w:hAnsi="Comic Sans MS"/>
          <w:sz w:val="20"/>
          <w:szCs w:val="20"/>
        </w:rPr>
        <w:t xml:space="preserve">books that give </w:t>
      </w:r>
      <w:r w:rsidR="00BB72EC">
        <w:rPr>
          <w:rFonts w:ascii="Comic Sans MS" w:hAnsi="Comic Sans MS"/>
          <w:sz w:val="20"/>
          <w:szCs w:val="20"/>
        </w:rPr>
        <w:t>information)</w:t>
      </w:r>
      <w:r w:rsidRPr="008755B1">
        <w:rPr>
          <w:rFonts w:ascii="Comic Sans MS" w:hAnsi="Comic Sans MS"/>
          <w:sz w:val="20"/>
          <w:szCs w:val="20"/>
        </w:rPr>
        <w:t xml:space="preserve">. Reading more non-fiction texts will help your child learn about the world </w:t>
      </w:r>
      <w:r w:rsidR="004B3D11">
        <w:rPr>
          <w:rFonts w:ascii="Comic Sans MS" w:hAnsi="Comic Sans MS"/>
          <w:sz w:val="20"/>
          <w:szCs w:val="20"/>
        </w:rPr>
        <w:t>around them</w:t>
      </w:r>
      <w:r w:rsidRPr="008755B1">
        <w:rPr>
          <w:rFonts w:ascii="Comic Sans MS" w:hAnsi="Comic Sans MS"/>
          <w:sz w:val="20"/>
          <w:szCs w:val="20"/>
        </w:rPr>
        <w:t>.</w:t>
      </w:r>
      <w:r w:rsidR="00A870AC">
        <w:rPr>
          <w:rFonts w:ascii="Comic Sans MS" w:hAnsi="Comic Sans MS"/>
          <w:sz w:val="20"/>
          <w:szCs w:val="20"/>
        </w:rPr>
        <w:t xml:space="preserve"> </w:t>
      </w:r>
    </w:p>
    <w:p w14:paraId="1E8AA05A" w14:textId="78D7B7BE" w:rsidR="00A167C4" w:rsidRDefault="00A167C4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Some of the </w:t>
      </w:r>
      <w:r w:rsidR="00CD464E">
        <w:rPr>
          <w:rFonts w:ascii="Comic Sans MS" w:hAnsi="Comic Sans MS"/>
          <w:sz w:val="20"/>
          <w:szCs w:val="20"/>
        </w:rPr>
        <w:t>book</w:t>
      </w:r>
      <w:r>
        <w:rPr>
          <w:rFonts w:ascii="Comic Sans MS" w:hAnsi="Comic Sans MS"/>
          <w:sz w:val="20"/>
          <w:szCs w:val="20"/>
        </w:rPr>
        <w:t>s are challenging which will provide opportunities for more in-depth discussions</w:t>
      </w:r>
      <w:r w:rsidR="00A64354">
        <w:rPr>
          <w:rFonts w:ascii="Comic Sans MS" w:hAnsi="Comic Sans MS"/>
          <w:sz w:val="20"/>
          <w:szCs w:val="20"/>
        </w:rPr>
        <w:t>.</w:t>
      </w:r>
    </w:p>
    <w:p w14:paraId="2403C3B5" w14:textId="3EC1A1AD" w:rsidR="00A870AC" w:rsidRDefault="00A870AC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Increased emphasis on building vocabulary.</w:t>
      </w:r>
    </w:p>
    <w:p w14:paraId="47365D0F" w14:textId="77777777" w:rsidR="008755B1" w:rsidRDefault="00A167C4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Nearly all of the books and authors are on Common Core Text Exemplar lists. </w:t>
      </w:r>
    </w:p>
    <w:p w14:paraId="7AB8F108" w14:textId="77777777" w:rsidR="00A870AC" w:rsidRPr="008755B1" w:rsidRDefault="00A870AC" w:rsidP="00A870AC">
      <w:pPr>
        <w:pStyle w:val="ListParagraph"/>
        <w:ind w:left="630"/>
        <w:rPr>
          <w:rFonts w:ascii="Comic Sans MS" w:hAnsi="Comic Sans MS"/>
          <w:sz w:val="20"/>
          <w:szCs w:val="20"/>
        </w:rPr>
      </w:pPr>
    </w:p>
    <w:p w14:paraId="0B9CE36A" w14:textId="77777777" w:rsidR="00B75A66" w:rsidRPr="006613EA" w:rsidRDefault="00A64354" w:rsidP="00B75A66">
      <w:pPr>
        <w:ind w:left="-9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How the BBBP works</w:t>
      </w:r>
    </w:p>
    <w:p w14:paraId="1CCD209E" w14:textId="121D0F0D" w:rsidR="00A64354" w:rsidRDefault="00A64354" w:rsidP="00B75A66">
      <w:p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Every </w:t>
      </w:r>
      <w:r w:rsidR="002E3184" w:rsidRPr="00CD464E">
        <w:rPr>
          <w:rFonts w:ascii="Comic Sans MS" w:hAnsi="Comic Sans MS"/>
          <w:b/>
          <w:i/>
          <w:sz w:val="20"/>
          <w:szCs w:val="20"/>
        </w:rPr>
        <w:t>Friday</w:t>
      </w:r>
      <w:r>
        <w:rPr>
          <w:rFonts w:ascii="Comic Sans MS" w:hAnsi="Comic Sans MS"/>
          <w:sz w:val="20"/>
          <w:szCs w:val="20"/>
        </w:rPr>
        <w:t xml:space="preserve"> your child will come home with a new </w:t>
      </w:r>
      <w:r w:rsidR="00CD464E">
        <w:rPr>
          <w:rFonts w:ascii="Comic Sans MS" w:hAnsi="Comic Sans MS"/>
          <w:sz w:val="20"/>
          <w:szCs w:val="20"/>
        </w:rPr>
        <w:t>book</w:t>
      </w:r>
      <w:r>
        <w:rPr>
          <w:rFonts w:ascii="Comic Sans MS" w:hAnsi="Comic Sans MS"/>
          <w:sz w:val="20"/>
          <w:szCs w:val="20"/>
        </w:rPr>
        <w:t xml:space="preserve"> from the BBBP. </w:t>
      </w:r>
    </w:p>
    <w:p w14:paraId="04690F57" w14:textId="77777777" w:rsidR="00A64354" w:rsidRDefault="00A64354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 w:rsidRPr="00A64354">
        <w:rPr>
          <w:rFonts w:ascii="Comic Sans MS" w:hAnsi="Comic Sans MS"/>
          <w:sz w:val="20"/>
          <w:szCs w:val="20"/>
        </w:rPr>
        <w:t xml:space="preserve">The parent and child should read the book together on at least two different days. The book can be read to your child, by the child out loud or a combination of both. It all depends on the level of your child’s reading ability and the level of complexity of the book. </w:t>
      </w:r>
      <w:r w:rsidR="00B75A66" w:rsidRPr="00A64354">
        <w:rPr>
          <w:rFonts w:ascii="Comic Sans MS" w:hAnsi="Comic Sans MS"/>
          <w:sz w:val="20"/>
          <w:szCs w:val="20"/>
        </w:rPr>
        <w:t xml:space="preserve">If you can’t read to your child, </w:t>
      </w:r>
      <w:r w:rsidRPr="00A64354">
        <w:rPr>
          <w:rFonts w:ascii="Comic Sans MS" w:hAnsi="Comic Sans MS"/>
          <w:sz w:val="20"/>
          <w:szCs w:val="20"/>
        </w:rPr>
        <w:t xml:space="preserve">please </w:t>
      </w:r>
      <w:r w:rsidR="00B75A66" w:rsidRPr="00A64354">
        <w:rPr>
          <w:rFonts w:ascii="Comic Sans MS" w:hAnsi="Comic Sans MS"/>
          <w:sz w:val="20"/>
          <w:szCs w:val="20"/>
        </w:rPr>
        <w:t>find another adult or an older child to help</w:t>
      </w:r>
      <w:r w:rsidRPr="00A64354">
        <w:rPr>
          <w:rFonts w:ascii="Comic Sans MS" w:hAnsi="Comic Sans MS"/>
          <w:sz w:val="20"/>
          <w:szCs w:val="20"/>
        </w:rPr>
        <w:t>.</w:t>
      </w:r>
      <w:r w:rsidR="00B75A66" w:rsidRPr="00A64354">
        <w:rPr>
          <w:rFonts w:ascii="Comic Sans MS" w:hAnsi="Comic Sans MS"/>
          <w:sz w:val="20"/>
          <w:szCs w:val="20"/>
        </w:rPr>
        <w:t xml:space="preserve"> </w:t>
      </w:r>
    </w:p>
    <w:p w14:paraId="3568E0F9" w14:textId="39681775" w:rsidR="00C93AB5" w:rsidRDefault="00C93AB5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parent and child should t</w:t>
      </w:r>
      <w:r w:rsidR="00B75A66" w:rsidRPr="00A64354">
        <w:rPr>
          <w:rFonts w:ascii="Comic Sans MS" w:hAnsi="Comic Sans MS"/>
          <w:sz w:val="20"/>
          <w:szCs w:val="20"/>
        </w:rPr>
        <w:t>alk about the book</w:t>
      </w:r>
      <w:r>
        <w:rPr>
          <w:rFonts w:ascii="Comic Sans MS" w:hAnsi="Comic Sans MS"/>
          <w:sz w:val="20"/>
          <w:szCs w:val="20"/>
        </w:rPr>
        <w:t xml:space="preserve"> together. This can be done </w:t>
      </w:r>
      <w:r w:rsidR="002B50B0" w:rsidRPr="002B50B0">
        <w:rPr>
          <w:rFonts w:ascii="Comic Sans MS" w:hAnsi="Comic Sans MS"/>
          <w:sz w:val="20"/>
          <w:szCs w:val="20"/>
          <w:u w:val="single"/>
        </w:rPr>
        <w:t>befor</w:t>
      </w:r>
      <w:r w:rsidR="002B50B0">
        <w:rPr>
          <w:rFonts w:ascii="Comic Sans MS" w:hAnsi="Comic Sans MS"/>
          <w:sz w:val="20"/>
          <w:szCs w:val="20"/>
        </w:rPr>
        <w:t xml:space="preserve">e starting to read the book, </w:t>
      </w:r>
      <w:r w:rsidRPr="002B50B0">
        <w:rPr>
          <w:rFonts w:ascii="Comic Sans MS" w:hAnsi="Comic Sans MS"/>
          <w:sz w:val="20"/>
          <w:szCs w:val="20"/>
          <w:u w:val="single"/>
        </w:rPr>
        <w:t>whilst</w:t>
      </w:r>
      <w:r>
        <w:rPr>
          <w:rFonts w:ascii="Comic Sans MS" w:hAnsi="Comic Sans MS"/>
          <w:sz w:val="20"/>
          <w:szCs w:val="20"/>
        </w:rPr>
        <w:t xml:space="preserve"> reading or </w:t>
      </w:r>
      <w:r w:rsidRPr="002B50B0">
        <w:rPr>
          <w:rFonts w:ascii="Comic Sans MS" w:hAnsi="Comic Sans MS"/>
          <w:sz w:val="20"/>
          <w:szCs w:val="20"/>
          <w:u w:val="single"/>
        </w:rPr>
        <w:t>after</w:t>
      </w:r>
      <w:r w:rsidR="002B50B0">
        <w:rPr>
          <w:rFonts w:ascii="Comic Sans MS" w:hAnsi="Comic Sans MS"/>
          <w:sz w:val="20"/>
          <w:szCs w:val="20"/>
        </w:rPr>
        <w:t xml:space="preserve"> reading it</w:t>
      </w:r>
      <w:r>
        <w:rPr>
          <w:rFonts w:ascii="Comic Sans MS" w:hAnsi="Comic Sans MS"/>
          <w:sz w:val="20"/>
          <w:szCs w:val="20"/>
        </w:rPr>
        <w:t>.</w:t>
      </w:r>
      <w:r w:rsidR="00B75A66" w:rsidRPr="00A64354">
        <w:rPr>
          <w:rFonts w:ascii="Comic Sans MS" w:hAnsi="Comic Sans MS"/>
          <w:sz w:val="20"/>
          <w:szCs w:val="20"/>
        </w:rPr>
        <w:t xml:space="preserve"> </w:t>
      </w:r>
      <w:r w:rsidR="00AA672E">
        <w:rPr>
          <w:rFonts w:ascii="Comic Sans MS" w:hAnsi="Comic Sans MS"/>
          <w:sz w:val="20"/>
          <w:szCs w:val="20"/>
        </w:rPr>
        <w:t>If the book is fiction, use the list</w:t>
      </w:r>
      <w:r>
        <w:rPr>
          <w:rFonts w:ascii="Comic Sans MS" w:hAnsi="Comic Sans MS"/>
          <w:sz w:val="20"/>
          <w:szCs w:val="20"/>
        </w:rPr>
        <w:t xml:space="preserve"> of suggestions, </w:t>
      </w:r>
      <w:r w:rsidR="00AA672E">
        <w:rPr>
          <w:rFonts w:ascii="Comic Sans MS" w:hAnsi="Comic Sans MS"/>
          <w:sz w:val="20"/>
          <w:szCs w:val="20"/>
        </w:rPr>
        <w:t xml:space="preserve"> “</w:t>
      </w:r>
      <w:r>
        <w:rPr>
          <w:rFonts w:ascii="Comic Sans MS" w:hAnsi="Comic Sans MS"/>
          <w:sz w:val="20"/>
          <w:szCs w:val="20"/>
        </w:rPr>
        <w:t>G</w:t>
      </w:r>
      <w:r w:rsidR="00AA672E">
        <w:rPr>
          <w:rFonts w:ascii="Comic Sans MS" w:hAnsi="Comic Sans MS"/>
          <w:sz w:val="20"/>
          <w:szCs w:val="20"/>
        </w:rPr>
        <w:t xml:space="preserve">eneral </w:t>
      </w:r>
      <w:r w:rsidR="00097611">
        <w:rPr>
          <w:rFonts w:ascii="Comic Sans MS" w:hAnsi="Comic Sans MS"/>
          <w:sz w:val="20"/>
          <w:szCs w:val="20"/>
        </w:rPr>
        <w:t>Q</w:t>
      </w:r>
      <w:r w:rsidR="00AA672E">
        <w:rPr>
          <w:rFonts w:ascii="Comic Sans MS" w:hAnsi="Comic Sans MS"/>
          <w:sz w:val="20"/>
          <w:szCs w:val="20"/>
        </w:rPr>
        <w:t xml:space="preserve">uestions </w:t>
      </w:r>
      <w:r>
        <w:rPr>
          <w:rFonts w:ascii="Comic Sans MS" w:hAnsi="Comic Sans MS"/>
          <w:sz w:val="20"/>
          <w:szCs w:val="20"/>
        </w:rPr>
        <w:t xml:space="preserve">when </w:t>
      </w:r>
      <w:r w:rsidR="00097611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 xml:space="preserve">iscussing a Fiction Book”. If the book is non-fiction, use the list of suggestions,  “General </w:t>
      </w:r>
      <w:r w:rsidR="00097611">
        <w:rPr>
          <w:rFonts w:ascii="Comic Sans MS" w:hAnsi="Comic Sans MS"/>
          <w:sz w:val="20"/>
          <w:szCs w:val="20"/>
        </w:rPr>
        <w:t>Q</w:t>
      </w:r>
      <w:r>
        <w:rPr>
          <w:rFonts w:ascii="Comic Sans MS" w:hAnsi="Comic Sans MS"/>
          <w:sz w:val="20"/>
          <w:szCs w:val="20"/>
        </w:rPr>
        <w:t xml:space="preserve">uestions when </w:t>
      </w:r>
      <w:r w:rsidR="00097611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iscussing a Non-Fiction book”.</w:t>
      </w:r>
    </w:p>
    <w:p w14:paraId="265A3E6A" w14:textId="06B0DD9A" w:rsidR="002E3184" w:rsidRDefault="00C93AB5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your child has heard/read the story and discussed it on at least two occasions, help your child with the Story Response </w:t>
      </w:r>
      <w:r w:rsidR="001F375E">
        <w:rPr>
          <w:rFonts w:ascii="Comic Sans MS" w:hAnsi="Comic Sans MS"/>
          <w:sz w:val="20"/>
          <w:szCs w:val="20"/>
        </w:rPr>
        <w:t xml:space="preserve">page </w:t>
      </w:r>
      <w:r>
        <w:rPr>
          <w:rFonts w:ascii="Comic Sans MS" w:hAnsi="Comic Sans MS"/>
          <w:sz w:val="20"/>
          <w:szCs w:val="20"/>
        </w:rPr>
        <w:t xml:space="preserve">in the homework packet. </w:t>
      </w:r>
      <w:r w:rsidR="002E3184">
        <w:rPr>
          <w:rFonts w:ascii="Comic Sans MS" w:hAnsi="Comic Sans MS"/>
          <w:sz w:val="20"/>
          <w:szCs w:val="20"/>
        </w:rPr>
        <w:t>Your child writes the title of the book and author at the top of the page. Then your child draws a picture about the story</w:t>
      </w:r>
      <w:r w:rsidR="00CD464E">
        <w:rPr>
          <w:rFonts w:ascii="Comic Sans MS" w:hAnsi="Comic Sans MS"/>
          <w:sz w:val="20"/>
          <w:szCs w:val="20"/>
        </w:rPr>
        <w:t>.</w:t>
      </w:r>
      <w:r w:rsidR="002E3184">
        <w:rPr>
          <w:rFonts w:ascii="Comic Sans MS" w:hAnsi="Comic Sans MS"/>
          <w:sz w:val="20"/>
          <w:szCs w:val="20"/>
        </w:rPr>
        <w:t xml:space="preserve"> </w:t>
      </w:r>
    </w:p>
    <w:p w14:paraId="0E26B8C7" w14:textId="00A490C8" w:rsidR="002E3184" w:rsidRDefault="001F375E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book has a list of “Specific Questions” inside the front cover of the book. Suggested sentence starters</w:t>
      </w:r>
      <w:r w:rsidR="009C7050">
        <w:rPr>
          <w:rFonts w:ascii="Comic Sans MS" w:hAnsi="Comic Sans MS"/>
          <w:sz w:val="20"/>
          <w:szCs w:val="20"/>
        </w:rPr>
        <w:t>/prompts</w:t>
      </w:r>
      <w:r>
        <w:rPr>
          <w:rFonts w:ascii="Comic Sans MS" w:hAnsi="Comic Sans MS"/>
          <w:sz w:val="20"/>
          <w:szCs w:val="20"/>
        </w:rPr>
        <w:t xml:space="preserve"> are given for each individual book. </w:t>
      </w:r>
      <w:r w:rsidR="009C7050">
        <w:rPr>
          <w:rFonts w:ascii="Comic Sans MS" w:hAnsi="Comic Sans MS"/>
          <w:sz w:val="20"/>
          <w:szCs w:val="20"/>
        </w:rPr>
        <w:t xml:space="preserve">Use these starters when writing sentences. </w:t>
      </w:r>
      <w:r w:rsidR="002E3184">
        <w:rPr>
          <w:rFonts w:ascii="Comic Sans MS" w:hAnsi="Comic Sans MS"/>
          <w:sz w:val="20"/>
          <w:szCs w:val="20"/>
        </w:rPr>
        <w:t xml:space="preserve">Your child writes independently using his/her “best guess” spelling. The parent should add a conventional “grown up” spelling under any misspelt words. Please encourage your child to </w:t>
      </w:r>
      <w:r w:rsidR="00CD464E">
        <w:rPr>
          <w:rFonts w:ascii="Comic Sans MS" w:hAnsi="Comic Sans MS"/>
          <w:sz w:val="20"/>
          <w:szCs w:val="20"/>
        </w:rPr>
        <w:t>use all the sentence prompts and to write on both</w:t>
      </w:r>
      <w:r w:rsidR="002E3184">
        <w:rPr>
          <w:rFonts w:ascii="Comic Sans MS" w:hAnsi="Comic Sans MS"/>
          <w:sz w:val="20"/>
          <w:szCs w:val="20"/>
        </w:rPr>
        <w:t xml:space="preserve"> sides of the Story Response page</w:t>
      </w:r>
      <w:r w:rsidR="00CD464E">
        <w:rPr>
          <w:rFonts w:ascii="Comic Sans MS" w:hAnsi="Comic Sans MS"/>
          <w:sz w:val="20"/>
          <w:szCs w:val="20"/>
        </w:rPr>
        <w:t>.</w:t>
      </w:r>
      <w:r w:rsidR="00BD6EEE">
        <w:rPr>
          <w:rFonts w:ascii="Comic Sans MS" w:hAnsi="Comic Sans MS"/>
          <w:sz w:val="20"/>
          <w:szCs w:val="20"/>
        </w:rPr>
        <w:t xml:space="preserve"> </w:t>
      </w:r>
    </w:p>
    <w:p w14:paraId="1D688DCD" w14:textId="4682A5E5" w:rsidR="002E3184" w:rsidRDefault="002E3184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help your child return the Blue Book Bag to school every </w:t>
      </w:r>
      <w:r w:rsidRPr="00CD464E">
        <w:rPr>
          <w:rFonts w:ascii="Comic Sans MS" w:hAnsi="Comic Sans MS"/>
          <w:b/>
          <w:i/>
          <w:sz w:val="20"/>
          <w:szCs w:val="20"/>
        </w:rPr>
        <w:t>Thursday</w:t>
      </w:r>
      <w:r>
        <w:rPr>
          <w:rFonts w:ascii="Comic Sans MS" w:hAnsi="Comic Sans MS"/>
          <w:sz w:val="20"/>
          <w:szCs w:val="20"/>
        </w:rPr>
        <w:t xml:space="preserve"> morning so that the next student in the class can receive it on time.</w:t>
      </w:r>
    </w:p>
    <w:p w14:paraId="4D39F037" w14:textId="77777777" w:rsidR="002E3184" w:rsidRDefault="002E3184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contact your child’s teacher if you have any questions about the Blue Book Bag Program.</w:t>
      </w:r>
    </w:p>
    <w:p w14:paraId="31D5FC01" w14:textId="64B754A4" w:rsidR="002E3184" w:rsidRDefault="006549FB" w:rsidP="002E3184">
      <w:pPr>
        <w:ind w:left="-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</w:t>
      </w:r>
      <w:r w:rsidR="004B3D11">
        <w:rPr>
          <w:rFonts w:ascii="Comic Sans MS" w:hAnsi="Comic Sans MS"/>
          <w:sz w:val="20"/>
          <w:szCs w:val="20"/>
        </w:rPr>
        <w:t xml:space="preserve">hope both parents and children </w:t>
      </w:r>
      <w:r>
        <w:rPr>
          <w:rFonts w:ascii="Comic Sans MS" w:hAnsi="Comic Sans MS"/>
          <w:sz w:val="20"/>
          <w:szCs w:val="20"/>
        </w:rPr>
        <w:t xml:space="preserve">will be excited to open up the Blue Book </w:t>
      </w:r>
      <w:r w:rsidR="004B3D11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>ag each week and enjoy the wonderful books.</w:t>
      </w:r>
    </w:p>
    <w:p w14:paraId="7B436832" w14:textId="7E3BAC1D" w:rsidR="006549FB" w:rsidRDefault="006549FB" w:rsidP="002E3184">
      <w:pPr>
        <w:ind w:left="-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Enjoy!</w:t>
      </w:r>
    </w:p>
    <w:p w14:paraId="2170C4D4" w14:textId="2239E31B" w:rsidR="006549FB" w:rsidRPr="002E3184" w:rsidRDefault="006549FB" w:rsidP="002E3184">
      <w:pPr>
        <w:ind w:left="-45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Landels</w:t>
      </w:r>
      <w:proofErr w:type="spellEnd"/>
      <w:r>
        <w:rPr>
          <w:rFonts w:ascii="Comic Sans MS" w:hAnsi="Comic Sans MS"/>
          <w:sz w:val="20"/>
          <w:szCs w:val="20"/>
        </w:rPr>
        <w:t xml:space="preserve"> First Grade Teachers</w:t>
      </w:r>
    </w:p>
    <w:p w14:paraId="0FAC47CB" w14:textId="77777777" w:rsidR="002E3184" w:rsidRPr="002E3184" w:rsidRDefault="002E3184" w:rsidP="002E3184">
      <w:pPr>
        <w:ind w:left="-450"/>
        <w:rPr>
          <w:rFonts w:ascii="Comic Sans MS" w:hAnsi="Comic Sans MS"/>
          <w:sz w:val="20"/>
          <w:szCs w:val="20"/>
        </w:rPr>
      </w:pPr>
    </w:p>
    <w:p w14:paraId="0EFDD1A9" w14:textId="77777777" w:rsidR="002E3184" w:rsidRDefault="002E3184" w:rsidP="00CD464E">
      <w:pPr>
        <w:pStyle w:val="ListParagraph"/>
        <w:ind w:left="-90"/>
        <w:rPr>
          <w:rFonts w:ascii="Comic Sans MS" w:hAnsi="Comic Sans MS"/>
          <w:sz w:val="20"/>
          <w:szCs w:val="20"/>
        </w:rPr>
      </w:pPr>
    </w:p>
    <w:p w14:paraId="08558558" w14:textId="77777777" w:rsidR="00741891" w:rsidRPr="00741891" w:rsidRDefault="00741891" w:rsidP="00741891">
      <w:pPr>
        <w:rPr>
          <w:rFonts w:ascii="Comic Sans MS" w:hAnsi="Comic Sans MS"/>
          <w:sz w:val="20"/>
          <w:szCs w:val="20"/>
        </w:rPr>
      </w:pPr>
    </w:p>
    <w:sectPr w:rsidR="00741891" w:rsidRPr="00741891" w:rsidSect="00276425">
      <w:pgSz w:w="12240" w:h="15840" w:code="1"/>
      <w:pgMar w:top="540" w:right="720" w:bottom="450" w:left="900" w:header="72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88"/>
    <w:multiLevelType w:val="hybridMultilevel"/>
    <w:tmpl w:val="E490E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FA6EF4"/>
    <w:multiLevelType w:val="hybridMultilevel"/>
    <w:tmpl w:val="C88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569"/>
    <w:multiLevelType w:val="hybridMultilevel"/>
    <w:tmpl w:val="20EA08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55A333D"/>
    <w:multiLevelType w:val="hybridMultilevel"/>
    <w:tmpl w:val="C35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490"/>
    <w:multiLevelType w:val="hybridMultilevel"/>
    <w:tmpl w:val="36A25F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A7942A7"/>
    <w:multiLevelType w:val="hybridMultilevel"/>
    <w:tmpl w:val="8CD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7118"/>
    <w:multiLevelType w:val="hybridMultilevel"/>
    <w:tmpl w:val="068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85B05"/>
    <w:multiLevelType w:val="hybridMultilevel"/>
    <w:tmpl w:val="4C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6"/>
    <w:rsid w:val="00097022"/>
    <w:rsid w:val="00097611"/>
    <w:rsid w:val="001333B2"/>
    <w:rsid w:val="001F375E"/>
    <w:rsid w:val="00276425"/>
    <w:rsid w:val="002B50B0"/>
    <w:rsid w:val="002C3C87"/>
    <w:rsid w:val="002E3184"/>
    <w:rsid w:val="004B3D11"/>
    <w:rsid w:val="00631D71"/>
    <w:rsid w:val="006549FB"/>
    <w:rsid w:val="006613EA"/>
    <w:rsid w:val="006C007B"/>
    <w:rsid w:val="00741891"/>
    <w:rsid w:val="007A696D"/>
    <w:rsid w:val="008755B1"/>
    <w:rsid w:val="008A0E1C"/>
    <w:rsid w:val="009731F4"/>
    <w:rsid w:val="009C5CE6"/>
    <w:rsid w:val="009C7050"/>
    <w:rsid w:val="00A167C4"/>
    <w:rsid w:val="00A50C9F"/>
    <w:rsid w:val="00A64354"/>
    <w:rsid w:val="00A81532"/>
    <w:rsid w:val="00A870AC"/>
    <w:rsid w:val="00AA672E"/>
    <w:rsid w:val="00AE36AE"/>
    <w:rsid w:val="00B0742B"/>
    <w:rsid w:val="00B50BF8"/>
    <w:rsid w:val="00B75A66"/>
    <w:rsid w:val="00BA271D"/>
    <w:rsid w:val="00BB72EC"/>
    <w:rsid w:val="00BD6EEE"/>
    <w:rsid w:val="00C93AB5"/>
    <w:rsid w:val="00CD464E"/>
    <w:rsid w:val="00DD51E3"/>
    <w:rsid w:val="00E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4A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Family</dc:creator>
  <cp:lastModifiedBy>MVWSD</cp:lastModifiedBy>
  <cp:revision>3</cp:revision>
  <cp:lastPrinted>2009-08-31T17:28:00Z</cp:lastPrinted>
  <dcterms:created xsi:type="dcterms:W3CDTF">2016-07-08T23:08:00Z</dcterms:created>
  <dcterms:modified xsi:type="dcterms:W3CDTF">2016-07-08T23:23:00Z</dcterms:modified>
</cp:coreProperties>
</file>